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7FA6" w14:textId="5493AC3B" w:rsidR="00F61C08" w:rsidRPr="00F61C08" w:rsidRDefault="00F61C08" w:rsidP="002419E7">
      <w:pPr>
        <w:pStyle w:val="a4"/>
        <w:jc w:val="center"/>
        <w:rPr>
          <w:rFonts w:ascii="ＭＳ ゴシック" w:eastAsia="ＭＳ ゴシック" w:hAnsi="ＭＳ ゴシック"/>
          <w:sz w:val="28"/>
          <w:szCs w:val="28"/>
        </w:rPr>
      </w:pPr>
      <w:bookmarkStart w:id="0" w:name="_GoBack"/>
      <w:bookmarkEnd w:id="0"/>
      <w:r w:rsidRPr="00F61C08">
        <w:rPr>
          <w:rFonts w:ascii="ＭＳ ゴシック" w:eastAsia="ＭＳ ゴシック" w:hAnsi="ＭＳ ゴシック" w:hint="eastAsia"/>
          <w:sz w:val="28"/>
          <w:szCs w:val="28"/>
        </w:rPr>
        <w:t>めん羊・山羊で活用可能なコロナ対策関連事業の</w:t>
      </w:r>
      <w:r>
        <w:rPr>
          <w:rFonts w:ascii="ＭＳ ゴシック" w:eastAsia="ＭＳ ゴシック" w:hAnsi="ＭＳ ゴシック" w:hint="eastAsia"/>
          <w:sz w:val="28"/>
          <w:szCs w:val="28"/>
        </w:rPr>
        <w:t>お知らせ</w:t>
      </w:r>
    </w:p>
    <w:p w14:paraId="5CFEC46A" w14:textId="0F030B3F" w:rsidR="00F61C08" w:rsidRPr="00F61C08" w:rsidRDefault="00F61C08" w:rsidP="002419E7">
      <w:pPr>
        <w:pStyle w:val="a4"/>
        <w:spacing w:line="200" w:lineRule="exact"/>
        <w:jc w:val="both"/>
        <w:rPr>
          <w:rFonts w:ascii="ＭＳ ゴシック" w:eastAsia="ＭＳ ゴシック" w:hAnsi="ＭＳ ゴシック"/>
        </w:rPr>
      </w:pPr>
    </w:p>
    <w:p w14:paraId="02D31B46" w14:textId="36AFBCF6" w:rsidR="00F61C08" w:rsidRPr="00F61C08" w:rsidRDefault="00F61C08" w:rsidP="002419E7">
      <w:pPr>
        <w:pStyle w:val="a4"/>
        <w:wordWrap w:val="0"/>
        <w:jc w:val="right"/>
        <w:rPr>
          <w:rFonts w:ascii="ＭＳ ゴシック" w:eastAsia="ＭＳ ゴシック" w:hAnsi="ＭＳ ゴシック"/>
        </w:rPr>
      </w:pPr>
      <w:r w:rsidRPr="00F61C08">
        <w:rPr>
          <w:rFonts w:ascii="ＭＳ ゴシック" w:eastAsia="ＭＳ ゴシック" w:hAnsi="ＭＳ ゴシック" w:hint="eastAsia"/>
        </w:rPr>
        <w:t xml:space="preserve">公益社団法人畜産技術協会　　</w:t>
      </w:r>
      <w:r>
        <w:rPr>
          <w:rFonts w:ascii="ＭＳ ゴシック" w:eastAsia="ＭＳ ゴシック" w:hAnsi="ＭＳ ゴシック" w:hint="eastAsia"/>
        </w:rPr>
        <w:t xml:space="preserve">　</w:t>
      </w:r>
    </w:p>
    <w:p w14:paraId="68B92A38" w14:textId="57047AF1" w:rsidR="00F61C08" w:rsidRPr="00F61C08" w:rsidRDefault="00F61C08" w:rsidP="002419E7">
      <w:pPr>
        <w:pStyle w:val="a4"/>
        <w:wordWrap w:val="0"/>
        <w:jc w:val="right"/>
        <w:rPr>
          <w:rFonts w:ascii="ＭＳ ゴシック" w:eastAsia="ＭＳ ゴシック" w:hAnsi="ＭＳ ゴシック"/>
        </w:rPr>
      </w:pPr>
      <w:r w:rsidRPr="00F61C08">
        <w:rPr>
          <w:rFonts w:ascii="ＭＳ ゴシック" w:eastAsia="ＭＳ ゴシック" w:hAnsi="ＭＳ ゴシック" w:hint="eastAsia"/>
        </w:rPr>
        <w:t>技術普及部　緬山羊振興課</w:t>
      </w:r>
      <w:r>
        <w:rPr>
          <w:rFonts w:ascii="ＭＳ ゴシック" w:eastAsia="ＭＳ ゴシック" w:hAnsi="ＭＳ ゴシック" w:hint="eastAsia"/>
        </w:rPr>
        <w:t xml:space="preserve">　　</w:t>
      </w:r>
    </w:p>
    <w:p w14:paraId="048E2946" w14:textId="77777777" w:rsidR="00674AF5" w:rsidRPr="00F61C08" w:rsidRDefault="00674AF5" w:rsidP="002419E7">
      <w:pPr>
        <w:pStyle w:val="a4"/>
        <w:spacing w:line="240" w:lineRule="exact"/>
        <w:jc w:val="both"/>
        <w:rPr>
          <w:rFonts w:ascii="ＭＳ ゴシック" w:eastAsia="ＭＳ ゴシック" w:hAnsi="ＭＳ ゴシック"/>
        </w:rPr>
      </w:pPr>
    </w:p>
    <w:p w14:paraId="140B0002" w14:textId="10877A9C" w:rsidR="00F61C08" w:rsidRPr="00F61C08" w:rsidRDefault="00F61C08" w:rsidP="002419E7">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6月12日に</w:t>
      </w:r>
      <w:r>
        <w:rPr>
          <w:rFonts w:ascii="ＭＳ ゴシック" w:eastAsia="ＭＳ ゴシック" w:hAnsi="ＭＳ ゴシック" w:hint="eastAsia"/>
        </w:rPr>
        <w:t>新型コロナ感染症への追加支援等を含む、</w:t>
      </w:r>
      <w:r w:rsidRPr="00F61C08">
        <w:rPr>
          <w:rFonts w:ascii="ＭＳ ゴシック" w:eastAsia="ＭＳ ゴシック" w:hAnsi="ＭＳ ゴシック" w:hint="eastAsia"/>
        </w:rPr>
        <w:t>第２次補正予算が成立し、</w:t>
      </w:r>
      <w:r>
        <w:rPr>
          <w:rFonts w:ascii="ＭＳ ゴシック" w:eastAsia="ＭＳ ゴシック" w:hAnsi="ＭＳ ゴシック" w:hint="eastAsia"/>
        </w:rPr>
        <w:t>その中で、</w:t>
      </w:r>
      <w:r w:rsidRPr="00F61C08">
        <w:rPr>
          <w:rFonts w:ascii="ＭＳ ゴシック" w:eastAsia="ＭＳ ゴシック" w:hAnsi="ＭＳ ゴシック" w:hint="eastAsia"/>
        </w:rPr>
        <w:t>農林水産省</w:t>
      </w:r>
      <w:r>
        <w:rPr>
          <w:rFonts w:ascii="ＭＳ ゴシック" w:eastAsia="ＭＳ ゴシック" w:hAnsi="ＭＳ ゴシック" w:hint="eastAsia"/>
        </w:rPr>
        <w:t>の補助事業として「</w:t>
      </w:r>
      <w:r w:rsidRPr="00F61C08">
        <w:rPr>
          <w:rFonts w:ascii="ＭＳ ゴシック" w:eastAsia="ＭＳ ゴシック" w:hAnsi="ＭＳ ゴシック" w:hint="eastAsia"/>
        </w:rPr>
        <w:t>経営継続補助金</w:t>
      </w:r>
      <w:r>
        <w:rPr>
          <w:rFonts w:ascii="ＭＳ ゴシック" w:eastAsia="ＭＳ ゴシック" w:hAnsi="ＭＳ ゴシック" w:hint="eastAsia"/>
        </w:rPr>
        <w:t>」</w:t>
      </w:r>
      <w:r w:rsidRPr="00F61C08">
        <w:rPr>
          <w:rFonts w:ascii="ＭＳ ゴシック" w:eastAsia="ＭＳ ゴシック" w:hAnsi="ＭＳ ゴシック" w:hint="eastAsia"/>
        </w:rPr>
        <w:t>が実施されることとなりました。</w:t>
      </w:r>
    </w:p>
    <w:p w14:paraId="5CD22138" w14:textId="77777777" w:rsidR="00674AF5" w:rsidRPr="00F61C08" w:rsidRDefault="00674AF5" w:rsidP="002419E7">
      <w:pPr>
        <w:pStyle w:val="a4"/>
        <w:spacing w:line="200" w:lineRule="exact"/>
        <w:jc w:val="both"/>
        <w:rPr>
          <w:rFonts w:ascii="ＭＳ ゴシック" w:eastAsia="ＭＳ ゴシック" w:hAnsi="ＭＳ ゴシック"/>
        </w:rPr>
      </w:pPr>
    </w:p>
    <w:p w14:paraId="3B2B1D23" w14:textId="4749D039" w:rsidR="00F61C08" w:rsidRPr="00F61C08" w:rsidRDefault="00F61C08" w:rsidP="002419E7">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経営継続補助金は、</w:t>
      </w:r>
      <w:r w:rsidR="00BE1772" w:rsidRPr="00BE1772">
        <w:rPr>
          <w:rFonts w:ascii="ＭＳ ゴシック" w:eastAsia="ＭＳ ゴシック" w:hAnsi="ＭＳ ゴシック" w:hint="eastAsia"/>
          <w:u w:val="wave"/>
        </w:rPr>
        <w:t>「</w:t>
      </w:r>
      <w:r w:rsidRPr="00BE1772">
        <w:rPr>
          <w:rFonts w:ascii="ＭＳ ゴシック" w:eastAsia="ＭＳ ゴシック" w:hAnsi="ＭＳ ゴシック" w:hint="eastAsia"/>
          <w:u w:val="wave"/>
        </w:rPr>
        <w:t>農林漁業</w:t>
      </w:r>
      <w:r w:rsidR="00BE1772" w:rsidRPr="00BE1772">
        <w:rPr>
          <w:rFonts w:ascii="ＭＳ ゴシック" w:eastAsia="ＭＳ ゴシック" w:hAnsi="ＭＳ ゴシック" w:hint="eastAsia"/>
          <w:u w:val="wave"/>
        </w:rPr>
        <w:t>を営む個人又は法人</w:t>
      </w:r>
      <w:r w:rsidRPr="00BE1772">
        <w:rPr>
          <w:rFonts w:ascii="ＭＳ ゴシック" w:eastAsia="ＭＳ ゴシック" w:hAnsi="ＭＳ ゴシック" w:hint="eastAsia"/>
          <w:u w:val="wave"/>
        </w:rPr>
        <w:t>（常時従業員数が20人以下）</w:t>
      </w:r>
      <w:r w:rsidR="00BE1772" w:rsidRPr="00BE1772">
        <w:rPr>
          <w:rFonts w:ascii="ＭＳ ゴシック" w:eastAsia="ＭＳ ゴシック" w:hAnsi="ＭＳ ゴシック" w:hint="eastAsia"/>
          <w:u w:val="wave"/>
        </w:rPr>
        <w:t>」</w:t>
      </w:r>
      <w:r w:rsidRPr="00F61C08">
        <w:rPr>
          <w:rFonts w:ascii="ＭＳ ゴシック" w:eastAsia="ＭＳ ゴシック" w:hAnsi="ＭＳ ゴシック" w:hint="eastAsia"/>
        </w:rPr>
        <w:t>が対象で、</w:t>
      </w:r>
      <w:r w:rsidRPr="00F61C08">
        <w:rPr>
          <w:rFonts w:ascii="ＭＳ ゴシック" w:eastAsia="ＭＳ ゴシック" w:hAnsi="ＭＳ ゴシック" w:cs="ＭＳ 明朝" w:hint="eastAsia"/>
        </w:rPr>
        <w:t>①</w:t>
      </w:r>
      <w:r w:rsidRPr="00F61C08">
        <w:rPr>
          <w:rFonts w:ascii="ＭＳ ゴシック" w:eastAsia="ＭＳ ゴシック" w:hAnsi="ＭＳ ゴシック" w:hint="eastAsia"/>
        </w:rPr>
        <w:t>経営継続に関する取り組み（経営維持に向けた販路の回復・確保、生産販売方式の確立・転換）と</w:t>
      </w:r>
      <w:r w:rsidRPr="00F61C08">
        <w:rPr>
          <w:rFonts w:ascii="ＭＳ ゴシック" w:eastAsia="ＭＳ ゴシック" w:hAnsi="ＭＳ ゴシック" w:cs="ＭＳ 明朝" w:hint="eastAsia"/>
        </w:rPr>
        <w:t>②</w:t>
      </w:r>
      <w:r w:rsidRPr="00F61C08">
        <w:rPr>
          <w:rFonts w:ascii="ＭＳ ゴシック" w:eastAsia="ＭＳ ゴシック" w:hAnsi="ＭＳ ゴシック" w:hint="eastAsia"/>
        </w:rPr>
        <w:t>業種別ガイドライン等に即した感染拡大防止の取り組みに要する経費を補助するものです。</w:t>
      </w:r>
    </w:p>
    <w:p w14:paraId="0BDDFDE4" w14:textId="5482002F" w:rsidR="00F61C08" w:rsidRPr="00F61C08" w:rsidRDefault="00F61C08" w:rsidP="002419E7">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具体的な経費としては、①作業員の接触を減らすための機械導入費、広報費、展示会等出展費、旅費、専門家謝金・旅費（コンサル）等が該当し、上限100万円（そのうち1/6以上を「接触を減らす生産・販売への転換、または感染時の業務継続体制の構築のための費用」にあてる必要がある。補助率は3/4）。</w:t>
      </w:r>
      <w:r w:rsidRPr="00F61C08">
        <w:rPr>
          <w:rFonts w:ascii="ＭＳ ゴシック" w:eastAsia="ＭＳ ゴシック" w:hAnsi="ＭＳ ゴシック" w:cs="ＭＳ 明朝" w:hint="eastAsia"/>
        </w:rPr>
        <w:t>②</w:t>
      </w:r>
      <w:r w:rsidRPr="00F61C08">
        <w:rPr>
          <w:rFonts w:ascii="ＭＳ ゴシック" w:eastAsia="ＭＳ ゴシック" w:hAnsi="ＭＳ ゴシック" w:hint="eastAsia"/>
        </w:rPr>
        <w:t>消毒費用、マスク費用、清掃費用、飛沫対策費用、換気費用等が該当し、上限50万円の定額補助（全額補助）となります。但し、パソコンやスマートホン等の購入費は対象外です。</w:t>
      </w:r>
      <w:r w:rsidR="00674AF5">
        <w:rPr>
          <w:rFonts w:ascii="ＭＳ ゴシック" w:eastAsia="ＭＳ ゴシック" w:hAnsi="ＭＳ ゴシック" w:hint="eastAsia"/>
        </w:rPr>
        <w:t>なお、</w:t>
      </w:r>
      <w:r w:rsidRPr="00F61C08">
        <w:rPr>
          <w:rFonts w:ascii="ＭＳ ゴシック" w:eastAsia="ＭＳ ゴシック" w:hAnsi="ＭＳ ゴシック" w:hint="eastAsia"/>
        </w:rPr>
        <w:t>令和2年5月14日から令和2年12月末までに支出した費用が対象で証拠書類（領収書・納品書）が必要になり、証拠書類</w:t>
      </w:r>
      <w:r w:rsidR="00674AF5">
        <w:rPr>
          <w:rFonts w:ascii="ＭＳ ゴシック" w:eastAsia="ＭＳ ゴシック" w:hAnsi="ＭＳ ゴシック" w:hint="eastAsia"/>
        </w:rPr>
        <w:t>は</w:t>
      </w:r>
      <w:r w:rsidRPr="00F61C08">
        <w:rPr>
          <w:rFonts w:ascii="ＭＳ ゴシック" w:eastAsia="ＭＳ ゴシック" w:hAnsi="ＭＳ ゴシック" w:hint="eastAsia"/>
        </w:rPr>
        <w:t>5年間</w:t>
      </w:r>
      <w:r w:rsidR="00674AF5">
        <w:rPr>
          <w:rFonts w:ascii="ＭＳ ゴシック" w:eastAsia="ＭＳ ゴシック" w:hAnsi="ＭＳ ゴシック" w:hint="eastAsia"/>
        </w:rPr>
        <w:t>の</w:t>
      </w:r>
      <w:r w:rsidRPr="00F61C08">
        <w:rPr>
          <w:rFonts w:ascii="ＭＳ ゴシック" w:eastAsia="ＭＳ ゴシック" w:hAnsi="ＭＳ ゴシック" w:hint="eastAsia"/>
        </w:rPr>
        <w:t>保管が義務づけられます。</w:t>
      </w:r>
    </w:p>
    <w:p w14:paraId="377F046E" w14:textId="77777777" w:rsidR="00674AF5" w:rsidRPr="00F61C08" w:rsidRDefault="00674AF5" w:rsidP="002419E7">
      <w:pPr>
        <w:pStyle w:val="a4"/>
        <w:spacing w:line="200" w:lineRule="exact"/>
        <w:jc w:val="both"/>
        <w:rPr>
          <w:rFonts w:ascii="ＭＳ ゴシック" w:eastAsia="ＭＳ ゴシック" w:hAnsi="ＭＳ ゴシック"/>
        </w:rPr>
      </w:pPr>
    </w:p>
    <w:p w14:paraId="6A07E510" w14:textId="19A19BA7" w:rsidR="00F61C08" w:rsidRPr="00F61C08" w:rsidRDefault="00F61C08" w:rsidP="002419E7">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なお、補助金の申請は、</w:t>
      </w:r>
      <w:r w:rsidR="00FD0A9D" w:rsidRPr="00F61C08">
        <w:rPr>
          <w:rFonts w:ascii="ＭＳ ゴシック" w:eastAsia="ＭＳ ゴシック" w:hAnsi="ＭＳ ゴシック" w:hint="eastAsia"/>
        </w:rPr>
        <w:t>一般社団法人全国農業会議所</w:t>
      </w:r>
      <w:r w:rsidR="00FD0A9D">
        <w:rPr>
          <w:rFonts w:ascii="ＭＳ ゴシック" w:eastAsia="ＭＳ ゴシック" w:hAnsi="ＭＳ ゴシック" w:hint="eastAsia"/>
        </w:rPr>
        <w:t>のＨＰに掲載されている「公募要領」に基づき、</w:t>
      </w:r>
      <w:r w:rsidRPr="00F61C08">
        <w:rPr>
          <w:rFonts w:ascii="ＭＳ ゴシック" w:eastAsia="ＭＳ ゴシック" w:hAnsi="ＭＳ ゴシック" w:hint="eastAsia"/>
        </w:rPr>
        <w:t>経営計画を作成し、支援機関が書類を</w:t>
      </w:r>
      <w:r w:rsidR="00FD0A9D">
        <w:rPr>
          <w:rFonts w:ascii="ＭＳ ゴシック" w:eastAsia="ＭＳ ゴシック" w:hAnsi="ＭＳ ゴシック" w:hint="eastAsia"/>
        </w:rPr>
        <w:t>確認</w:t>
      </w:r>
      <w:r w:rsidRPr="00F61C08">
        <w:rPr>
          <w:rFonts w:ascii="ＭＳ ゴシック" w:eastAsia="ＭＳ ゴシック" w:hAnsi="ＭＳ ゴシック" w:hint="eastAsia"/>
        </w:rPr>
        <w:t>した後に、書類を提出することとなります。</w:t>
      </w:r>
    </w:p>
    <w:p w14:paraId="4BEB9345" w14:textId="77777777" w:rsidR="00F61C08" w:rsidRPr="00F61C08" w:rsidRDefault="00F61C08" w:rsidP="002419E7">
      <w:pPr>
        <w:pStyle w:val="a4"/>
        <w:ind w:firstLineChars="100" w:firstLine="220"/>
        <w:jc w:val="both"/>
        <w:rPr>
          <w:rFonts w:ascii="ＭＳ ゴシック" w:eastAsia="ＭＳ ゴシック" w:hAnsi="ＭＳ ゴシック"/>
        </w:rPr>
      </w:pPr>
      <w:r w:rsidRPr="00674AF5">
        <w:rPr>
          <w:rFonts w:ascii="ＭＳ ゴシック" w:eastAsia="ＭＳ ゴシック" w:hAnsi="ＭＳ ゴシック" w:hint="eastAsia"/>
          <w:u w:val="wave"/>
        </w:rPr>
        <w:t>めん羊、山羊に関しては、当協会が支援機関として登録する予定</w:t>
      </w:r>
      <w:r w:rsidRPr="00F61C08">
        <w:rPr>
          <w:rFonts w:ascii="ＭＳ ゴシック" w:eastAsia="ＭＳ ゴシック" w:hAnsi="ＭＳ ゴシック" w:hint="eastAsia"/>
        </w:rPr>
        <w:t>で手続を行っています。</w:t>
      </w:r>
    </w:p>
    <w:p w14:paraId="1ED9BA4B" w14:textId="77777777" w:rsidR="00674AF5" w:rsidRPr="00F61C08" w:rsidRDefault="00674AF5" w:rsidP="002419E7">
      <w:pPr>
        <w:pStyle w:val="a4"/>
        <w:spacing w:line="200" w:lineRule="exact"/>
        <w:jc w:val="both"/>
        <w:rPr>
          <w:rFonts w:ascii="ＭＳ ゴシック" w:eastAsia="ＭＳ ゴシック" w:hAnsi="ＭＳ ゴシック"/>
        </w:rPr>
      </w:pPr>
    </w:p>
    <w:p w14:paraId="4781BB8A" w14:textId="5B5A79F4" w:rsidR="00F61C08" w:rsidRDefault="00F61C08" w:rsidP="002419E7">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事業の</w:t>
      </w:r>
      <w:r>
        <w:rPr>
          <w:rFonts w:ascii="ＭＳ ゴシック" w:eastAsia="ＭＳ ゴシック" w:hAnsi="ＭＳ ゴシック" w:hint="eastAsia"/>
        </w:rPr>
        <w:t>公募が6月29日から開始され、</w:t>
      </w:r>
      <w:r w:rsidRPr="00F61C08">
        <w:rPr>
          <w:rFonts w:ascii="ＭＳ ゴシック" w:eastAsia="ＭＳ ゴシック" w:hAnsi="ＭＳ ゴシック" w:hint="eastAsia"/>
        </w:rPr>
        <w:t>一次受付締切が7月</w:t>
      </w:r>
      <w:r w:rsidR="00FD0A9D">
        <w:rPr>
          <w:rFonts w:ascii="ＭＳ ゴシック" w:eastAsia="ＭＳ ゴシック" w:hAnsi="ＭＳ ゴシック" w:hint="eastAsia"/>
        </w:rPr>
        <w:t>29日</w:t>
      </w:r>
      <w:r w:rsidRPr="00F61C08">
        <w:rPr>
          <w:rFonts w:ascii="ＭＳ ゴシック" w:eastAsia="ＭＳ ゴシック" w:hAnsi="ＭＳ ゴシック" w:hint="eastAsia"/>
        </w:rPr>
        <w:t>と</w:t>
      </w:r>
      <w:r>
        <w:rPr>
          <w:rFonts w:ascii="ＭＳ ゴシック" w:eastAsia="ＭＳ ゴシック" w:hAnsi="ＭＳ ゴシック" w:hint="eastAsia"/>
        </w:rPr>
        <w:t>なっています。</w:t>
      </w:r>
    </w:p>
    <w:p w14:paraId="4313E843" w14:textId="77777777" w:rsidR="00FD0A9D" w:rsidRDefault="00F61C08" w:rsidP="00FD0A9D">
      <w:pPr>
        <w:pStyle w:val="a4"/>
        <w:ind w:firstLineChars="100" w:firstLine="220"/>
        <w:jc w:val="both"/>
        <w:rPr>
          <w:rFonts w:ascii="ＭＳ ゴシック" w:eastAsia="ＭＳ ゴシック" w:hAnsi="ＭＳ ゴシック"/>
        </w:rPr>
      </w:pPr>
      <w:r w:rsidRPr="00F61C08">
        <w:rPr>
          <w:rFonts w:ascii="ＭＳ ゴシック" w:eastAsia="ＭＳ ゴシック" w:hAnsi="ＭＳ ゴシック" w:hint="eastAsia"/>
        </w:rPr>
        <w:t>農林水産省のＨＰに補助事業に関する説明</w:t>
      </w:r>
      <w:r w:rsidR="00FD0A9D">
        <w:rPr>
          <w:rFonts w:ascii="ＭＳ ゴシック" w:eastAsia="ＭＳ ゴシック" w:hAnsi="ＭＳ ゴシック" w:hint="eastAsia"/>
        </w:rPr>
        <w:t>、一般社団法人全国農業会議所のＨＰに公募要領（</w:t>
      </w:r>
      <w:r w:rsidR="00FD0A9D">
        <w:rPr>
          <w:rStyle w:val="a3"/>
          <w:rFonts w:ascii="ＭＳ ゴシック" w:eastAsia="ＭＳ ゴシック" w:hAnsi="ＭＳ ゴシック" w:hint="eastAsia"/>
          <w:color w:val="auto"/>
          <w:u w:val="none"/>
        </w:rPr>
        <w:t>「申請書類」や「使用できる経費」等の詳細が記載されています</w:t>
      </w:r>
      <w:r w:rsidR="00FD0A9D">
        <w:rPr>
          <w:rFonts w:ascii="ＭＳ ゴシック" w:eastAsia="ＭＳ ゴシック" w:hAnsi="ＭＳ ゴシック" w:hint="eastAsia"/>
        </w:rPr>
        <w:t>）が</w:t>
      </w:r>
      <w:r w:rsidRPr="00F61C08">
        <w:rPr>
          <w:rFonts w:ascii="ＭＳ ゴシック" w:eastAsia="ＭＳ ゴシック" w:hAnsi="ＭＳ ゴシック" w:hint="eastAsia"/>
        </w:rPr>
        <w:t>掲載されていますので、ＨＰ上の動画説明をご覧いただき、</w:t>
      </w:r>
      <w:r w:rsidR="00FD0A9D" w:rsidRPr="00FD0A9D">
        <w:rPr>
          <w:rFonts w:ascii="ＭＳ ゴシック" w:eastAsia="ＭＳ ゴシック" w:hAnsi="ＭＳ ゴシック" w:hint="eastAsia"/>
          <w:u w:val="wave"/>
        </w:rPr>
        <w:t>公募要領をご一読いただいた後に、</w:t>
      </w:r>
      <w:r w:rsidRPr="00FD0A9D">
        <w:rPr>
          <w:rFonts w:ascii="ＭＳ ゴシック" w:eastAsia="ＭＳ ゴシック" w:hAnsi="ＭＳ ゴシック" w:hint="eastAsia"/>
          <w:u w:val="wave"/>
        </w:rPr>
        <w:t>申請を予定される方は当協会までご連絡ください</w:t>
      </w:r>
      <w:r w:rsidRPr="00F61C08">
        <w:rPr>
          <w:rFonts w:ascii="ＭＳ ゴシック" w:eastAsia="ＭＳ ゴシック" w:hAnsi="ＭＳ ゴシック" w:hint="eastAsia"/>
        </w:rPr>
        <w:t>。</w:t>
      </w:r>
    </w:p>
    <w:p w14:paraId="4A0F35F2" w14:textId="77777777" w:rsidR="00FD0A9D" w:rsidRDefault="00FD0A9D" w:rsidP="00FD0A9D">
      <w:pPr>
        <w:pStyle w:val="a4"/>
        <w:jc w:val="both"/>
        <w:rPr>
          <w:rFonts w:ascii="ＭＳ ゴシック" w:eastAsia="ＭＳ ゴシック" w:hAnsi="ＭＳ ゴシック"/>
        </w:rPr>
      </w:pPr>
    </w:p>
    <w:p w14:paraId="5C832483" w14:textId="6DC21792" w:rsidR="00F61C08" w:rsidRPr="00F61C08" w:rsidRDefault="00F61C08" w:rsidP="00FD0A9D">
      <w:pPr>
        <w:pStyle w:val="a4"/>
        <w:jc w:val="both"/>
        <w:rPr>
          <w:rFonts w:ascii="ＭＳ ゴシック" w:eastAsia="ＭＳ ゴシック" w:hAnsi="ＭＳ ゴシック"/>
        </w:rPr>
      </w:pPr>
      <w:r w:rsidRPr="00F61C08">
        <w:rPr>
          <w:rFonts w:ascii="ＭＳ ゴシック" w:eastAsia="ＭＳ ゴシック" w:hAnsi="ＭＳ ゴシック" w:hint="eastAsia"/>
        </w:rPr>
        <w:t>【農林水産省HPのＵＲＬ】</w:t>
      </w:r>
    </w:p>
    <w:p w14:paraId="2E1CA263" w14:textId="27B2485A" w:rsidR="00F61C08" w:rsidRPr="00F61C08" w:rsidRDefault="004912A0" w:rsidP="002419E7">
      <w:pPr>
        <w:pStyle w:val="a4"/>
        <w:ind w:firstLineChars="200" w:firstLine="440"/>
        <w:jc w:val="both"/>
        <w:rPr>
          <w:rFonts w:ascii="ＭＳ ゴシック" w:eastAsia="ＭＳ ゴシック" w:hAnsi="ＭＳ ゴシック"/>
        </w:rPr>
      </w:pPr>
      <w:hyperlink r:id="rId6" w:history="1">
        <w:r w:rsidR="00F61C08" w:rsidRPr="003C09C4">
          <w:rPr>
            <w:rStyle w:val="a3"/>
            <w:rFonts w:ascii="ＭＳ ゴシック" w:eastAsia="ＭＳ ゴシック" w:hAnsi="ＭＳ ゴシック" w:hint="eastAsia"/>
          </w:rPr>
          <w:t>https://www.maff.go.jp/j/keiei/keizoku.html</w:t>
        </w:r>
      </w:hyperlink>
    </w:p>
    <w:p w14:paraId="3ED3B877" w14:textId="77777777" w:rsidR="00674AF5" w:rsidRPr="00F61C08" w:rsidRDefault="00674AF5" w:rsidP="002419E7">
      <w:pPr>
        <w:pStyle w:val="a4"/>
        <w:spacing w:line="200" w:lineRule="exact"/>
        <w:jc w:val="both"/>
        <w:rPr>
          <w:rFonts w:ascii="ＭＳ ゴシック" w:eastAsia="ＭＳ ゴシック" w:hAnsi="ＭＳ ゴシック"/>
        </w:rPr>
      </w:pPr>
    </w:p>
    <w:p w14:paraId="44CE0694" w14:textId="398BB37B" w:rsidR="00F61C08" w:rsidRPr="00F61C08" w:rsidRDefault="00F61C08" w:rsidP="002419E7">
      <w:pPr>
        <w:pStyle w:val="a4"/>
        <w:jc w:val="both"/>
        <w:rPr>
          <w:rFonts w:ascii="ＭＳ ゴシック" w:eastAsia="ＭＳ ゴシック" w:hAnsi="ＭＳ ゴシック"/>
        </w:rPr>
      </w:pPr>
      <w:r>
        <w:rPr>
          <w:rFonts w:ascii="ＭＳ ゴシック" w:eastAsia="ＭＳ ゴシック" w:hAnsi="ＭＳ ゴシック" w:hint="eastAsia"/>
        </w:rPr>
        <w:t>【</w:t>
      </w:r>
      <w:r w:rsidRPr="00F61C08">
        <w:rPr>
          <w:rFonts w:ascii="ＭＳ ゴシック" w:eastAsia="ＭＳ ゴシック" w:hAnsi="ＭＳ ゴシック" w:hint="eastAsia"/>
        </w:rPr>
        <w:t>「経営継続補助金」公募要領及び申請書類等（一般社団法人全国農業会議所ＨＰ）</w:t>
      </w:r>
      <w:r>
        <w:rPr>
          <w:rFonts w:ascii="ＭＳ ゴシック" w:eastAsia="ＭＳ ゴシック" w:hAnsi="ＭＳ ゴシック" w:hint="eastAsia"/>
        </w:rPr>
        <w:t>】</w:t>
      </w:r>
    </w:p>
    <w:p w14:paraId="5B587AA1" w14:textId="33A7149A" w:rsidR="00674AF5" w:rsidRPr="00F61C08" w:rsidRDefault="004912A0" w:rsidP="00FD0A9D">
      <w:pPr>
        <w:pStyle w:val="a4"/>
        <w:ind w:leftChars="200" w:left="420"/>
        <w:jc w:val="both"/>
        <w:rPr>
          <w:rFonts w:ascii="ＭＳ ゴシック" w:eastAsia="ＭＳ ゴシック" w:hAnsi="ＭＳ ゴシック"/>
        </w:rPr>
      </w:pPr>
      <w:hyperlink r:id="rId7" w:history="1">
        <w:r w:rsidR="00F61C08" w:rsidRPr="003C09C4">
          <w:rPr>
            <w:rStyle w:val="a3"/>
            <w:rFonts w:ascii="ＭＳ ゴシック" w:eastAsia="ＭＳ ゴシック" w:hAnsi="ＭＳ ゴシック" w:hint="eastAsia"/>
          </w:rPr>
          <w:t>https://www.nca.or.jp/archive/2020/20200619113143.html</w:t>
        </w:r>
      </w:hyperlink>
      <w:r w:rsidR="00FD0A9D">
        <w:rPr>
          <w:rStyle w:val="a3"/>
          <w:rFonts w:ascii="ＭＳ ゴシック" w:eastAsia="ＭＳ ゴシック" w:hAnsi="ＭＳ ゴシック"/>
        </w:rPr>
        <w:br/>
      </w:r>
    </w:p>
    <w:p w14:paraId="4A18A332" w14:textId="7629B01F" w:rsidR="00F61C08" w:rsidRPr="00F61C08" w:rsidRDefault="00F61C08" w:rsidP="002419E7">
      <w:pPr>
        <w:pStyle w:val="a4"/>
        <w:ind w:firstLineChars="100" w:firstLine="220"/>
        <w:jc w:val="both"/>
        <w:rPr>
          <w:rFonts w:ascii="ＭＳ ゴシック" w:eastAsia="ＭＳ ゴシック" w:hAnsi="ＭＳ ゴシック"/>
        </w:rPr>
      </w:pPr>
      <w:r>
        <w:rPr>
          <w:rFonts w:ascii="ＭＳ ゴシック" w:eastAsia="ＭＳ ゴシック" w:hAnsi="ＭＳ ゴシック" w:hint="eastAsia"/>
        </w:rPr>
        <w:t>また、</w:t>
      </w:r>
      <w:r w:rsidRPr="00F61C08">
        <w:rPr>
          <w:rFonts w:ascii="ＭＳ ゴシック" w:eastAsia="ＭＳ ゴシック" w:hAnsi="ＭＳ ゴシック" w:hint="eastAsia"/>
        </w:rPr>
        <w:t>事業の要件等に該当する方がおられましたら、</w:t>
      </w:r>
      <w:r w:rsidR="00674AF5">
        <w:rPr>
          <w:rFonts w:ascii="ＭＳ ゴシック" w:eastAsia="ＭＳ ゴシック" w:hAnsi="ＭＳ ゴシック" w:hint="eastAsia"/>
        </w:rPr>
        <w:t>広くお知らせ</w:t>
      </w:r>
      <w:r w:rsidRPr="00F61C08">
        <w:rPr>
          <w:rFonts w:ascii="ＭＳ ゴシック" w:eastAsia="ＭＳ ゴシック" w:hAnsi="ＭＳ ゴシック" w:hint="eastAsia"/>
        </w:rPr>
        <w:t>いただければ幸いです。</w:t>
      </w:r>
    </w:p>
    <w:p w14:paraId="6C6564AD" w14:textId="77777777" w:rsidR="00674AF5" w:rsidRPr="00F61C08" w:rsidRDefault="00674AF5" w:rsidP="002419E7">
      <w:pPr>
        <w:pStyle w:val="a4"/>
        <w:spacing w:line="200" w:lineRule="exact"/>
        <w:jc w:val="both"/>
        <w:rPr>
          <w:rFonts w:ascii="ＭＳ ゴシック" w:eastAsia="ＭＳ ゴシック" w:hAnsi="ＭＳ ゴシック"/>
        </w:rPr>
      </w:pPr>
    </w:p>
    <w:p w14:paraId="722CDFA7" w14:textId="12721907" w:rsidR="00F61C08" w:rsidRPr="00F61C08" w:rsidRDefault="00F61C08" w:rsidP="002419E7">
      <w:pPr>
        <w:pStyle w:val="a4"/>
        <w:jc w:val="right"/>
        <w:rPr>
          <w:rFonts w:ascii="ＭＳ ゴシック" w:eastAsia="ＭＳ ゴシック" w:hAnsi="ＭＳ ゴシック"/>
        </w:rPr>
      </w:pPr>
      <w:r w:rsidRPr="00F61C08">
        <w:rPr>
          <w:rFonts w:ascii="ＭＳ ゴシック" w:eastAsia="ＭＳ ゴシック" w:hAnsi="ＭＳ ゴシック" w:hint="eastAsia"/>
        </w:rPr>
        <w:t>＝＝＝＝＝＝＝＝＝＝＝＝＝＝＝＝＝＝＝＝＝＝＝＝＝＝</w:t>
      </w:r>
      <w:r w:rsidR="00674AF5" w:rsidRPr="00F61C08">
        <w:rPr>
          <w:rFonts w:ascii="ＭＳ ゴシック" w:eastAsia="ＭＳ ゴシック" w:hAnsi="ＭＳ ゴシック" w:hint="eastAsia"/>
        </w:rPr>
        <w:t>＝＝</w:t>
      </w:r>
    </w:p>
    <w:p w14:paraId="4114608A" w14:textId="5CF9E649" w:rsidR="00F61C08" w:rsidRPr="00F61C08" w:rsidRDefault="00674AF5" w:rsidP="002419E7">
      <w:pPr>
        <w:pStyle w:val="a4"/>
        <w:wordWrap w:val="0"/>
        <w:jc w:val="right"/>
        <w:rPr>
          <w:rFonts w:ascii="ＭＳ ゴシック" w:eastAsia="ＭＳ ゴシック" w:hAnsi="ＭＳ ゴシック"/>
        </w:rPr>
      </w:pPr>
      <w:r>
        <w:rPr>
          <w:rFonts w:ascii="ＭＳ ゴシック" w:eastAsia="ＭＳ ゴシック" w:hAnsi="ＭＳ ゴシック" w:hint="eastAsia"/>
        </w:rPr>
        <w:t>連絡先</w:t>
      </w:r>
      <w:r w:rsidR="00F61C08" w:rsidRPr="00F61C08">
        <w:rPr>
          <w:rFonts w:ascii="ＭＳ ゴシック" w:eastAsia="ＭＳ ゴシック" w:hAnsi="ＭＳ ゴシック" w:hint="eastAsia"/>
        </w:rPr>
        <w:t xml:space="preserve">　公益社団法人 畜産技術協会　技術普及部</w:t>
      </w:r>
      <w:r>
        <w:rPr>
          <w:rFonts w:ascii="ＭＳ ゴシック" w:eastAsia="ＭＳ ゴシック" w:hAnsi="ＭＳ ゴシック" w:hint="eastAsia"/>
        </w:rPr>
        <w:t xml:space="preserve">　　　　</w:t>
      </w:r>
      <w:r w:rsidR="002419E7">
        <w:rPr>
          <w:rFonts w:ascii="ＭＳ ゴシック" w:eastAsia="ＭＳ ゴシック" w:hAnsi="ＭＳ ゴシック" w:hint="eastAsia"/>
        </w:rPr>
        <w:t xml:space="preserve"> </w:t>
      </w:r>
    </w:p>
    <w:p w14:paraId="32C57E97" w14:textId="7A045B5A" w:rsidR="00F61C08" w:rsidRPr="00F61C08" w:rsidRDefault="00F61C08" w:rsidP="002419E7">
      <w:pPr>
        <w:pStyle w:val="a4"/>
        <w:wordWrap w:val="0"/>
        <w:jc w:val="right"/>
        <w:rPr>
          <w:rFonts w:ascii="ＭＳ ゴシック" w:eastAsia="ＭＳ ゴシック" w:hAnsi="ＭＳ ゴシック"/>
        </w:rPr>
      </w:pPr>
      <w:r w:rsidRPr="00F61C08">
        <w:rPr>
          <w:rFonts w:ascii="ＭＳ ゴシック" w:eastAsia="ＭＳ ゴシック" w:hAnsi="ＭＳ ゴシック" w:hint="eastAsia"/>
        </w:rPr>
        <w:t>〒113-0034 東京都文京区湯島 3-20-9</w:t>
      </w:r>
      <w:r w:rsidR="00674AF5">
        <w:rPr>
          <w:rFonts w:ascii="ＭＳ ゴシック" w:eastAsia="ＭＳ ゴシック" w:hAnsi="ＭＳ ゴシック" w:hint="eastAsia"/>
        </w:rPr>
        <w:t xml:space="preserve">　　　　　　　　</w:t>
      </w:r>
      <w:r w:rsidR="002419E7">
        <w:rPr>
          <w:rFonts w:ascii="ＭＳ ゴシック" w:eastAsia="ＭＳ ゴシック" w:hAnsi="ＭＳ ゴシック" w:hint="eastAsia"/>
        </w:rPr>
        <w:t xml:space="preserve"> </w:t>
      </w:r>
    </w:p>
    <w:p w14:paraId="284E166F" w14:textId="14318DEC" w:rsidR="00674AF5" w:rsidRDefault="00F61C08" w:rsidP="002419E7">
      <w:pPr>
        <w:pStyle w:val="a4"/>
        <w:wordWrap w:val="0"/>
        <w:jc w:val="right"/>
        <w:rPr>
          <w:rFonts w:ascii="ＭＳ ゴシック" w:eastAsia="ＭＳ ゴシック" w:hAnsi="ＭＳ ゴシック"/>
        </w:rPr>
      </w:pPr>
      <w:r w:rsidRPr="00F61C08">
        <w:rPr>
          <w:rFonts w:ascii="ＭＳ ゴシック" w:eastAsia="ＭＳ ゴシック" w:hAnsi="ＭＳ ゴシック" w:hint="eastAsia"/>
        </w:rPr>
        <w:t xml:space="preserve">　　　</w:t>
      </w:r>
      <w:proofErr w:type="spellStart"/>
      <w:r w:rsidRPr="00F61C08">
        <w:rPr>
          <w:rFonts w:ascii="ＭＳ ゴシック" w:eastAsia="ＭＳ ゴシック" w:hAnsi="ＭＳ ゴシック" w:hint="eastAsia"/>
        </w:rPr>
        <w:t>tel</w:t>
      </w:r>
      <w:proofErr w:type="spellEnd"/>
      <w:r w:rsidRPr="00F61C08">
        <w:rPr>
          <w:rFonts w:ascii="ＭＳ ゴシック" w:eastAsia="ＭＳ ゴシック" w:hAnsi="ＭＳ ゴシック" w:hint="eastAsia"/>
        </w:rPr>
        <w:t xml:space="preserve"> 03-3831-3195（部直通）　03-3836-2301（代表）</w:t>
      </w:r>
      <w:r w:rsidR="002419E7">
        <w:rPr>
          <w:rFonts w:ascii="ＭＳ ゴシック" w:eastAsia="ＭＳ ゴシック" w:hAnsi="ＭＳ ゴシック" w:hint="eastAsia"/>
        </w:rPr>
        <w:t xml:space="preserve"> </w:t>
      </w:r>
    </w:p>
    <w:p w14:paraId="4AF32592" w14:textId="08D43A29" w:rsidR="00D8216C" w:rsidRPr="00674AF5" w:rsidRDefault="00674AF5" w:rsidP="002419E7">
      <w:pPr>
        <w:pStyle w:val="a4"/>
        <w:jc w:val="right"/>
        <w:rPr>
          <w:rFonts w:ascii="ＭＳ ゴシック" w:eastAsia="ＭＳ ゴシック" w:hAnsi="ＭＳ ゴシック"/>
        </w:rPr>
      </w:pPr>
      <w:r w:rsidRPr="00F61C08">
        <w:rPr>
          <w:rFonts w:ascii="ＭＳ ゴシック" w:eastAsia="ＭＳ ゴシック" w:hAnsi="ＭＳ ゴシック" w:hint="eastAsia"/>
        </w:rPr>
        <w:t>＝＝＝＝＝＝＝＝＝＝＝＝＝＝＝＝＝＝＝＝＝＝＝＝＝＝＝＝</w:t>
      </w:r>
    </w:p>
    <w:sectPr w:rsidR="00D8216C" w:rsidRPr="00674AF5" w:rsidSect="002419E7">
      <w:pgSz w:w="11906" w:h="16838" w:code="9"/>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DCD3" w14:textId="77777777" w:rsidR="004912A0" w:rsidRDefault="004912A0" w:rsidP="002419E7">
      <w:r>
        <w:separator/>
      </w:r>
    </w:p>
  </w:endnote>
  <w:endnote w:type="continuationSeparator" w:id="0">
    <w:p w14:paraId="0D4B50F6" w14:textId="77777777" w:rsidR="004912A0" w:rsidRDefault="004912A0" w:rsidP="0024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728F" w14:textId="77777777" w:rsidR="004912A0" w:rsidRDefault="004912A0" w:rsidP="002419E7">
      <w:r>
        <w:separator/>
      </w:r>
    </w:p>
  </w:footnote>
  <w:footnote w:type="continuationSeparator" w:id="0">
    <w:p w14:paraId="599C132F" w14:textId="77777777" w:rsidR="004912A0" w:rsidRDefault="004912A0" w:rsidP="00241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8"/>
    <w:rsid w:val="000E5097"/>
    <w:rsid w:val="002171DE"/>
    <w:rsid w:val="002419E7"/>
    <w:rsid w:val="003324D0"/>
    <w:rsid w:val="004912A0"/>
    <w:rsid w:val="00674AF5"/>
    <w:rsid w:val="00807E00"/>
    <w:rsid w:val="00841876"/>
    <w:rsid w:val="00B16C2A"/>
    <w:rsid w:val="00BE1772"/>
    <w:rsid w:val="00D2591F"/>
    <w:rsid w:val="00D8216C"/>
    <w:rsid w:val="00F61C08"/>
    <w:rsid w:val="00FD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E5919"/>
  <w15:chartTrackingRefBased/>
  <w15:docId w15:val="{EB734CAB-0139-426F-B701-18340174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C08"/>
    <w:rPr>
      <w:color w:val="0563C1" w:themeColor="hyperlink"/>
      <w:u w:val="single"/>
    </w:rPr>
  </w:style>
  <w:style w:type="paragraph" w:styleId="a4">
    <w:name w:val="Plain Text"/>
    <w:basedOn w:val="a"/>
    <w:link w:val="a5"/>
    <w:uiPriority w:val="99"/>
    <w:unhideWhenUsed/>
    <w:rsid w:val="00F61C08"/>
    <w:pPr>
      <w:jc w:val="left"/>
    </w:pPr>
    <w:rPr>
      <w:rFonts w:ascii="ＭＳ Ｐゴシック" w:eastAsia="ＭＳ Ｐゴシック" w:hAnsi="Courier New" w:cs="Courier New"/>
      <w:sz w:val="22"/>
    </w:rPr>
  </w:style>
  <w:style w:type="character" w:customStyle="1" w:styleId="a5">
    <w:name w:val="書式なし (文字)"/>
    <w:basedOn w:val="a0"/>
    <w:link w:val="a4"/>
    <w:uiPriority w:val="99"/>
    <w:rsid w:val="00F61C08"/>
    <w:rPr>
      <w:rFonts w:ascii="ＭＳ Ｐゴシック" w:eastAsia="ＭＳ Ｐゴシック" w:hAnsi="Courier New" w:cs="Courier New"/>
      <w:sz w:val="22"/>
    </w:rPr>
  </w:style>
  <w:style w:type="character" w:styleId="a6">
    <w:name w:val="FollowedHyperlink"/>
    <w:basedOn w:val="a0"/>
    <w:uiPriority w:val="99"/>
    <w:semiHidden/>
    <w:unhideWhenUsed/>
    <w:rsid w:val="00F61C08"/>
    <w:rPr>
      <w:color w:val="954F72" w:themeColor="followedHyperlink"/>
      <w:u w:val="single"/>
    </w:rPr>
  </w:style>
  <w:style w:type="character" w:customStyle="1" w:styleId="1">
    <w:name w:val="未解決のメンション1"/>
    <w:basedOn w:val="a0"/>
    <w:uiPriority w:val="99"/>
    <w:semiHidden/>
    <w:unhideWhenUsed/>
    <w:rsid w:val="00F61C08"/>
    <w:rPr>
      <w:color w:val="605E5C"/>
      <w:shd w:val="clear" w:color="auto" w:fill="E1DFDD"/>
    </w:rPr>
  </w:style>
  <w:style w:type="paragraph" w:styleId="a7">
    <w:name w:val="Balloon Text"/>
    <w:basedOn w:val="a"/>
    <w:link w:val="a8"/>
    <w:uiPriority w:val="99"/>
    <w:semiHidden/>
    <w:unhideWhenUsed/>
    <w:rsid w:val="00674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AF5"/>
    <w:rPr>
      <w:rFonts w:asciiTheme="majorHAnsi" w:eastAsiaTheme="majorEastAsia" w:hAnsiTheme="majorHAnsi" w:cstheme="majorBidi"/>
      <w:sz w:val="18"/>
      <w:szCs w:val="18"/>
    </w:rPr>
  </w:style>
  <w:style w:type="paragraph" w:styleId="a9">
    <w:name w:val="header"/>
    <w:basedOn w:val="a"/>
    <w:link w:val="aa"/>
    <w:uiPriority w:val="99"/>
    <w:unhideWhenUsed/>
    <w:rsid w:val="002419E7"/>
    <w:pPr>
      <w:tabs>
        <w:tab w:val="center" w:pos="4252"/>
        <w:tab w:val="right" w:pos="8504"/>
      </w:tabs>
      <w:snapToGrid w:val="0"/>
    </w:pPr>
  </w:style>
  <w:style w:type="character" w:customStyle="1" w:styleId="aa">
    <w:name w:val="ヘッダー (文字)"/>
    <w:basedOn w:val="a0"/>
    <w:link w:val="a9"/>
    <w:uiPriority w:val="99"/>
    <w:rsid w:val="002419E7"/>
  </w:style>
  <w:style w:type="paragraph" w:styleId="ab">
    <w:name w:val="footer"/>
    <w:basedOn w:val="a"/>
    <w:link w:val="ac"/>
    <w:uiPriority w:val="99"/>
    <w:unhideWhenUsed/>
    <w:rsid w:val="002419E7"/>
    <w:pPr>
      <w:tabs>
        <w:tab w:val="center" w:pos="4252"/>
        <w:tab w:val="right" w:pos="8504"/>
      </w:tabs>
      <w:snapToGrid w:val="0"/>
    </w:pPr>
  </w:style>
  <w:style w:type="character" w:customStyle="1" w:styleId="ac">
    <w:name w:val="フッター (文字)"/>
    <w:basedOn w:val="a0"/>
    <w:link w:val="ab"/>
    <w:uiPriority w:val="99"/>
    <w:rsid w:val="0024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a.or.jp/archive/2020/2020061911314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keiei/keizoku.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淳公</dc:creator>
  <cp:keywords/>
  <dc:description/>
  <cp:lastModifiedBy>user</cp:lastModifiedBy>
  <cp:revision>2</cp:revision>
  <cp:lastPrinted>2020-06-24T05:44:00Z</cp:lastPrinted>
  <dcterms:created xsi:type="dcterms:W3CDTF">2020-06-27T01:40:00Z</dcterms:created>
  <dcterms:modified xsi:type="dcterms:W3CDTF">2020-06-27T01:40:00Z</dcterms:modified>
</cp:coreProperties>
</file>